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561" w:rsidRDefault="00000000">
      <w:pPr>
        <w:pStyle w:val="a4"/>
      </w:pPr>
      <w:r>
        <w:rPr>
          <w:w w:val="105"/>
        </w:rPr>
        <w:t>ЗАЯВКА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ПРОЕКТЕ</w:t>
      </w:r>
    </w:p>
    <w:p w:rsidR="00137561" w:rsidRDefault="00137561">
      <w:pPr>
        <w:pStyle w:val="a3"/>
        <w:spacing w:before="42"/>
      </w:pPr>
    </w:p>
    <w:p w:rsidR="00137561" w:rsidRDefault="00000000">
      <w:pPr>
        <w:pStyle w:val="a3"/>
        <w:spacing w:after="2" w:line="374" w:lineRule="auto"/>
        <w:ind w:left="146" w:right="7983"/>
      </w:pPr>
      <w:r>
        <w:t xml:space="preserve">Дата формирования заявки: 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126"/>
        <w:gridCol w:w="5163"/>
      </w:tblGrid>
      <w:tr w:rsidR="00137561">
        <w:trPr>
          <w:trHeight w:val="510"/>
        </w:trPr>
        <w:tc>
          <w:tcPr>
            <w:tcW w:w="10772" w:type="dxa"/>
            <w:gridSpan w:val="3"/>
          </w:tcPr>
          <w:p w:rsidR="00137561" w:rsidRDefault="00000000">
            <w:pPr>
              <w:pStyle w:val="TableParagraph"/>
              <w:ind w:left="4392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Сведения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2"/>
                <w:sz w:val="15"/>
              </w:rPr>
              <w:t xml:space="preserve"> организации</w:t>
            </w: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1.1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pacing w:val="-5"/>
                <w:sz w:val="15"/>
              </w:rPr>
              <w:t>ИНН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1.2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Предприятие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относится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перечню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компаний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735"/>
        </w:trPr>
        <w:tc>
          <w:tcPr>
            <w:tcW w:w="483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1.3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spacing w:line="319" w:lineRule="auto"/>
              <w:rPr>
                <w:sz w:val="15"/>
              </w:rPr>
            </w:pPr>
            <w:r>
              <w:rPr>
                <w:sz w:val="15"/>
              </w:rPr>
              <w:t>Предприятие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филиалом/обособленным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структурным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подразделением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spacing w:before="0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1.4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pacing w:val="-4"/>
                <w:sz w:val="15"/>
              </w:rPr>
              <w:t>КПП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предприятия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предприятия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1.6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Код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ОКВЭД2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1.7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коду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ОКВЭД2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735"/>
        </w:trPr>
        <w:tc>
          <w:tcPr>
            <w:tcW w:w="483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1.8</w:t>
            </w:r>
          </w:p>
        </w:tc>
        <w:tc>
          <w:tcPr>
            <w:tcW w:w="5126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z w:val="15"/>
              </w:rPr>
              <w:t>Основной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вид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коду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ОКВЭД2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spacing w:line="319" w:lineRule="auto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1.9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Регион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управляющей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компании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1.10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Дата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регистрации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предприятия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ЕГРЮЛ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1.11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ФИО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генерального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директора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735"/>
        </w:trPr>
        <w:tc>
          <w:tcPr>
            <w:tcW w:w="483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1.12</w:t>
            </w:r>
          </w:p>
        </w:tc>
        <w:tc>
          <w:tcPr>
            <w:tcW w:w="5126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z w:val="15"/>
              </w:rPr>
              <w:t>Адрес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юридического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лица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spacing w:line="319" w:lineRule="auto"/>
              <w:rPr>
                <w:sz w:val="15"/>
              </w:rPr>
            </w:pPr>
          </w:p>
        </w:tc>
      </w:tr>
      <w:tr w:rsidR="00137561">
        <w:trPr>
          <w:trHeight w:val="735"/>
        </w:trPr>
        <w:tc>
          <w:tcPr>
            <w:tcW w:w="483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1.13</w:t>
            </w:r>
          </w:p>
        </w:tc>
        <w:tc>
          <w:tcPr>
            <w:tcW w:w="5126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z w:val="15"/>
              </w:rPr>
              <w:t>Адрес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фактического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расположения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предприятия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spacing w:line="319" w:lineRule="auto"/>
              <w:rPr>
                <w:sz w:val="15"/>
              </w:rPr>
            </w:pPr>
          </w:p>
        </w:tc>
      </w:tr>
      <w:tr w:rsidR="00137561">
        <w:trPr>
          <w:trHeight w:val="735"/>
        </w:trPr>
        <w:tc>
          <w:tcPr>
            <w:tcW w:w="483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1.14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spacing w:line="319" w:lineRule="auto"/>
              <w:ind w:right="64"/>
              <w:rPr>
                <w:sz w:val="15"/>
              </w:rPr>
            </w:pPr>
            <w:r>
              <w:rPr>
                <w:sz w:val="15"/>
              </w:rPr>
              <w:t>Предприятие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включено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реестр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оборонно-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промышленного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комплекса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spacing w:before="0"/>
              <w:rPr>
                <w:sz w:val="15"/>
              </w:rPr>
            </w:pPr>
          </w:p>
        </w:tc>
      </w:tr>
      <w:tr w:rsidR="00137561">
        <w:trPr>
          <w:trHeight w:val="735"/>
        </w:trPr>
        <w:tc>
          <w:tcPr>
            <w:tcW w:w="483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1.15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spacing w:line="319" w:lineRule="auto"/>
              <w:rPr>
                <w:sz w:val="15"/>
              </w:rPr>
            </w:pPr>
            <w:r>
              <w:rPr>
                <w:sz w:val="15"/>
              </w:rPr>
              <w:t>Доля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участия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налоговых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резидентов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иностранных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государств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уставном (складочном) капитале предприятия не более 50%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spacing w:before="0"/>
              <w:rPr>
                <w:sz w:val="15"/>
              </w:rPr>
            </w:pPr>
          </w:p>
        </w:tc>
      </w:tr>
      <w:tr w:rsidR="00137561">
        <w:trPr>
          <w:trHeight w:val="509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1.16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Какие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дополнительные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меры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поддержки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интересуют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предприятие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735"/>
        </w:trPr>
        <w:tc>
          <w:tcPr>
            <w:tcW w:w="483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1.17</w:t>
            </w:r>
          </w:p>
        </w:tc>
        <w:tc>
          <w:tcPr>
            <w:tcW w:w="5126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z w:val="15"/>
              </w:rPr>
              <w:t>Мотивация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генерального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директора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проекте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spacing w:line="319" w:lineRule="auto"/>
              <w:ind w:right="4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1.18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Готовность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делиться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опытом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предприятиями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региона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1.19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Контактное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лицо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ФИО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1.20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Контактное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эл.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адрес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483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1.21</w:t>
            </w:r>
          </w:p>
        </w:tc>
        <w:tc>
          <w:tcPr>
            <w:tcW w:w="5126" w:type="dxa"/>
          </w:tcPr>
          <w:p w:rsidR="0013756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Контактное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лицо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номер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телефона</w:t>
            </w:r>
          </w:p>
        </w:tc>
        <w:tc>
          <w:tcPr>
            <w:tcW w:w="516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</w:tr>
    </w:tbl>
    <w:p w:rsidR="00137561" w:rsidRDefault="00137561">
      <w:pPr>
        <w:rPr>
          <w:sz w:val="15"/>
        </w:rPr>
        <w:sectPr w:rsidR="00137561">
          <w:type w:val="continuous"/>
          <w:pgSz w:w="11910" w:h="16840"/>
          <w:pgMar w:top="880" w:right="440" w:bottom="280" w:left="440" w:header="720" w:footer="720" w:gutter="0"/>
          <w:cols w:space="720"/>
        </w:sectPr>
      </w:pPr>
    </w:p>
    <w:p w:rsidR="00137561" w:rsidRDefault="00000000">
      <w:pPr>
        <w:pStyle w:val="a5"/>
        <w:numPr>
          <w:ilvl w:val="0"/>
          <w:numId w:val="1"/>
        </w:numPr>
        <w:tabs>
          <w:tab w:val="left" w:pos="1737"/>
        </w:tabs>
        <w:spacing w:before="75"/>
        <w:ind w:left="1737" w:hanging="165"/>
        <w:jc w:val="left"/>
        <w:rPr>
          <w:sz w:val="15"/>
        </w:rPr>
      </w:pPr>
      <w:r>
        <w:rPr>
          <w:sz w:val="15"/>
        </w:rPr>
        <w:lastRenderedPageBreak/>
        <w:t>Информация</w:t>
      </w:r>
      <w:r>
        <w:rPr>
          <w:spacing w:val="-10"/>
          <w:sz w:val="15"/>
        </w:rPr>
        <w:t xml:space="preserve"> </w:t>
      </w:r>
      <w:r>
        <w:rPr>
          <w:sz w:val="15"/>
        </w:rPr>
        <w:t>о</w:t>
      </w:r>
      <w:r>
        <w:rPr>
          <w:spacing w:val="-9"/>
          <w:sz w:val="15"/>
        </w:rPr>
        <w:t xml:space="preserve"> </w:t>
      </w:r>
      <w:r>
        <w:rPr>
          <w:sz w:val="15"/>
        </w:rPr>
        <w:t>фактических</w:t>
      </w:r>
      <w:r>
        <w:rPr>
          <w:spacing w:val="-9"/>
          <w:sz w:val="15"/>
        </w:rPr>
        <w:t xml:space="preserve"> </w:t>
      </w:r>
      <w:r>
        <w:rPr>
          <w:sz w:val="15"/>
        </w:rPr>
        <w:t>и</w:t>
      </w:r>
      <w:r>
        <w:rPr>
          <w:spacing w:val="-9"/>
          <w:sz w:val="15"/>
        </w:rPr>
        <w:t xml:space="preserve"> </w:t>
      </w:r>
      <w:r>
        <w:rPr>
          <w:sz w:val="15"/>
        </w:rPr>
        <w:t>прогнозных</w:t>
      </w:r>
      <w:r>
        <w:rPr>
          <w:spacing w:val="-10"/>
          <w:sz w:val="15"/>
        </w:rPr>
        <w:t xml:space="preserve"> </w:t>
      </w:r>
      <w:r>
        <w:rPr>
          <w:sz w:val="15"/>
        </w:rPr>
        <w:t>значениях</w:t>
      </w:r>
      <w:r>
        <w:rPr>
          <w:spacing w:val="-9"/>
          <w:sz w:val="15"/>
        </w:rPr>
        <w:t xml:space="preserve"> </w:t>
      </w:r>
      <w:r>
        <w:rPr>
          <w:sz w:val="15"/>
        </w:rPr>
        <w:t>по</w:t>
      </w:r>
      <w:r>
        <w:rPr>
          <w:spacing w:val="-9"/>
          <w:sz w:val="15"/>
        </w:rPr>
        <w:t xml:space="preserve"> </w:t>
      </w:r>
      <w:r>
        <w:rPr>
          <w:sz w:val="15"/>
        </w:rPr>
        <w:t>выручке,</w:t>
      </w:r>
      <w:r>
        <w:rPr>
          <w:spacing w:val="-9"/>
          <w:sz w:val="15"/>
        </w:rPr>
        <w:t xml:space="preserve"> </w:t>
      </w:r>
      <w:r>
        <w:rPr>
          <w:sz w:val="15"/>
        </w:rPr>
        <w:t>себестоимости,</w:t>
      </w:r>
      <w:r>
        <w:rPr>
          <w:spacing w:val="-10"/>
          <w:sz w:val="15"/>
        </w:rPr>
        <w:t xml:space="preserve"> </w:t>
      </w:r>
      <w:r>
        <w:rPr>
          <w:sz w:val="15"/>
        </w:rPr>
        <w:t>запасам</w:t>
      </w:r>
      <w:r>
        <w:rPr>
          <w:spacing w:val="-9"/>
          <w:sz w:val="15"/>
        </w:rPr>
        <w:t xml:space="preserve"> </w:t>
      </w:r>
      <w:r>
        <w:rPr>
          <w:sz w:val="15"/>
        </w:rPr>
        <w:t>для</w:t>
      </w:r>
      <w:r>
        <w:rPr>
          <w:spacing w:val="-9"/>
          <w:sz w:val="15"/>
        </w:rPr>
        <w:t xml:space="preserve"> </w:t>
      </w:r>
      <w:r>
        <w:rPr>
          <w:spacing w:val="-2"/>
          <w:sz w:val="15"/>
        </w:rPr>
        <w:t>пользователей</w:t>
      </w:r>
    </w:p>
    <w:p w:rsidR="00137561" w:rsidRDefault="00137561">
      <w:pPr>
        <w:pStyle w:val="a3"/>
        <w:spacing w:before="20"/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70"/>
        <w:gridCol w:w="1293"/>
        <w:gridCol w:w="1939"/>
        <w:gridCol w:w="970"/>
        <w:gridCol w:w="1293"/>
        <w:gridCol w:w="1078"/>
        <w:gridCol w:w="1940"/>
      </w:tblGrid>
      <w:tr w:rsidR="00137561">
        <w:trPr>
          <w:trHeight w:val="735"/>
        </w:trPr>
        <w:tc>
          <w:tcPr>
            <w:tcW w:w="1185" w:type="dxa"/>
            <w:vMerge w:val="restart"/>
          </w:tcPr>
          <w:p w:rsidR="00137561" w:rsidRDefault="00137561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137561" w:rsidRDefault="00137561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137561" w:rsidRDefault="00137561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137561" w:rsidRDefault="00137561">
            <w:pPr>
              <w:pStyle w:val="TableParagraph"/>
              <w:spacing w:before="14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Год</w:t>
            </w:r>
          </w:p>
        </w:tc>
        <w:tc>
          <w:tcPr>
            <w:tcW w:w="2263" w:type="dxa"/>
            <w:gridSpan w:val="2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159"/>
              <w:rPr>
                <w:sz w:val="15"/>
              </w:rPr>
            </w:pPr>
            <w:r>
              <w:rPr>
                <w:sz w:val="15"/>
              </w:rPr>
              <w:t>Выручка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(строка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2110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ОФР)</w:t>
            </w:r>
          </w:p>
        </w:tc>
        <w:tc>
          <w:tcPr>
            <w:tcW w:w="1939" w:type="dxa"/>
            <w:vMerge w:val="restart"/>
          </w:tcPr>
          <w:p w:rsidR="00137561" w:rsidRDefault="00137561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137561" w:rsidRDefault="00137561">
            <w:pPr>
              <w:pStyle w:val="TableParagraph"/>
              <w:spacing w:before="3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 w:line="319" w:lineRule="auto"/>
              <w:ind w:left="167" w:right="1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Себестоимость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реализации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товаров,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работ, услуг за год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(строка 2120 ОФР),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млн </w:t>
            </w:r>
            <w:proofErr w:type="spellStart"/>
            <w:r>
              <w:rPr>
                <w:sz w:val="15"/>
              </w:rPr>
              <w:t>руб</w:t>
            </w:r>
            <w:proofErr w:type="spellEnd"/>
          </w:p>
        </w:tc>
        <w:tc>
          <w:tcPr>
            <w:tcW w:w="2263" w:type="dxa"/>
            <w:gridSpan w:val="2"/>
          </w:tcPr>
          <w:p w:rsidR="00137561" w:rsidRDefault="00000000">
            <w:pPr>
              <w:pStyle w:val="TableParagraph"/>
              <w:spacing w:line="319" w:lineRule="auto"/>
              <w:ind w:left="690" w:right="489" w:hanging="188"/>
              <w:rPr>
                <w:sz w:val="15"/>
              </w:rPr>
            </w:pPr>
            <w:r>
              <w:rPr>
                <w:spacing w:val="-2"/>
                <w:sz w:val="15"/>
              </w:rPr>
              <w:t>Среднесписочная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численность</w:t>
            </w:r>
          </w:p>
        </w:tc>
        <w:tc>
          <w:tcPr>
            <w:tcW w:w="3018" w:type="dxa"/>
            <w:gridSpan w:val="2"/>
          </w:tcPr>
          <w:p w:rsidR="00137561" w:rsidRDefault="00000000">
            <w:pPr>
              <w:pStyle w:val="TableParagraph"/>
              <w:spacing w:line="319" w:lineRule="auto"/>
              <w:ind w:left="439" w:right="319" w:hanging="110"/>
              <w:rPr>
                <w:sz w:val="15"/>
              </w:rPr>
            </w:pPr>
            <w:r>
              <w:rPr>
                <w:sz w:val="15"/>
              </w:rPr>
              <w:t>Запасы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конец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периода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(строка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1210 Бухгалтерского Баланса)</w:t>
            </w:r>
          </w:p>
        </w:tc>
      </w:tr>
      <w:tr w:rsidR="00137561">
        <w:trPr>
          <w:trHeight w:val="1185"/>
        </w:trPr>
        <w:tc>
          <w:tcPr>
            <w:tcW w:w="1185" w:type="dxa"/>
            <w:vMerge/>
            <w:tcBorders>
              <w:top w:val="nil"/>
            </w:tcBorders>
          </w:tcPr>
          <w:p w:rsidR="00137561" w:rsidRDefault="00137561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spacing w:before="168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 w:line="319" w:lineRule="auto"/>
              <w:ind w:right="193"/>
              <w:rPr>
                <w:sz w:val="15"/>
              </w:rPr>
            </w:pPr>
            <w:r>
              <w:rPr>
                <w:spacing w:val="-2"/>
                <w:sz w:val="15"/>
              </w:rPr>
              <w:t>Факт,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млн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spacing w:before="168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 w:line="319" w:lineRule="auto"/>
              <w:ind w:right="14"/>
              <w:rPr>
                <w:sz w:val="15"/>
              </w:rPr>
            </w:pPr>
            <w:r>
              <w:rPr>
                <w:spacing w:val="-2"/>
                <w:sz w:val="15"/>
              </w:rPr>
              <w:t>Прогноз,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млн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руб</w:t>
            </w:r>
            <w:proofErr w:type="spellEnd"/>
          </w:p>
        </w:tc>
        <w:tc>
          <w:tcPr>
            <w:tcW w:w="1939" w:type="dxa"/>
            <w:vMerge/>
            <w:tcBorders>
              <w:top w:val="nil"/>
            </w:tcBorders>
          </w:tcPr>
          <w:p w:rsidR="00137561" w:rsidRDefault="00137561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spacing w:before="168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 w:line="319" w:lineRule="auto"/>
              <w:ind w:left="148" w:right="420"/>
              <w:rPr>
                <w:sz w:val="15"/>
              </w:rPr>
            </w:pPr>
            <w:r>
              <w:rPr>
                <w:spacing w:val="-6"/>
                <w:sz w:val="15"/>
              </w:rPr>
              <w:t>Факт,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чел.</w:t>
            </w: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137561" w:rsidRDefault="00137561">
            <w:pPr>
              <w:pStyle w:val="TableParagraph"/>
              <w:spacing w:before="111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148"/>
              <w:rPr>
                <w:sz w:val="15"/>
              </w:rPr>
            </w:pPr>
            <w:r>
              <w:rPr>
                <w:spacing w:val="-2"/>
                <w:sz w:val="15"/>
              </w:rPr>
              <w:t>Прогноз,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чел.</w:t>
            </w:r>
          </w:p>
        </w:tc>
        <w:tc>
          <w:tcPr>
            <w:tcW w:w="1078" w:type="dxa"/>
          </w:tcPr>
          <w:p w:rsidR="00137561" w:rsidRDefault="00137561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 w:line="319" w:lineRule="auto"/>
              <w:ind w:left="235" w:right="223" w:firstLine="53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Общие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запасы,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млн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руб.</w:t>
            </w:r>
          </w:p>
        </w:tc>
        <w:tc>
          <w:tcPr>
            <w:tcW w:w="1940" w:type="dxa"/>
          </w:tcPr>
          <w:p w:rsidR="00137561" w:rsidRDefault="00000000">
            <w:pPr>
              <w:pStyle w:val="TableParagraph"/>
              <w:spacing w:line="319" w:lineRule="auto"/>
              <w:ind w:left="141" w:right="131"/>
              <w:jc w:val="center"/>
              <w:rPr>
                <w:sz w:val="15"/>
              </w:rPr>
            </w:pPr>
            <w:r>
              <w:rPr>
                <w:sz w:val="15"/>
              </w:rPr>
              <w:t>В том числе,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незавершенное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производство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(НЗП),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млн руб.</w:t>
            </w:r>
          </w:p>
        </w:tc>
      </w:tr>
      <w:tr w:rsidR="00137561">
        <w:trPr>
          <w:trHeight w:val="510"/>
        </w:trPr>
        <w:tc>
          <w:tcPr>
            <w:tcW w:w="1185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2020</w:t>
            </w: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939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  <w:tc>
          <w:tcPr>
            <w:tcW w:w="1940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1185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939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  <w:tc>
          <w:tcPr>
            <w:tcW w:w="1940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1185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2022</w:t>
            </w: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939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  <w:tc>
          <w:tcPr>
            <w:tcW w:w="1940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1185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2023</w:t>
            </w: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939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078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  <w:tc>
          <w:tcPr>
            <w:tcW w:w="1940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1185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939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078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  <w:tc>
          <w:tcPr>
            <w:tcW w:w="1940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1185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2025</w:t>
            </w: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939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078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  <w:tc>
          <w:tcPr>
            <w:tcW w:w="1940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</w:tr>
      <w:tr w:rsidR="00137561">
        <w:trPr>
          <w:trHeight w:val="510"/>
        </w:trPr>
        <w:tc>
          <w:tcPr>
            <w:tcW w:w="1185" w:type="dxa"/>
          </w:tcPr>
          <w:p w:rsidR="00137561" w:rsidRDefault="00000000"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4"/>
                <w:sz w:val="15"/>
              </w:rPr>
              <w:t>2026</w:t>
            </w: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rPr>
                <w:sz w:val="15"/>
              </w:rPr>
            </w:pPr>
          </w:p>
        </w:tc>
        <w:tc>
          <w:tcPr>
            <w:tcW w:w="1939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970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293" w:type="dxa"/>
          </w:tcPr>
          <w:p w:rsidR="00137561" w:rsidRDefault="00137561">
            <w:pPr>
              <w:pStyle w:val="TableParagraph"/>
              <w:ind w:left="148"/>
              <w:rPr>
                <w:sz w:val="15"/>
              </w:rPr>
            </w:pPr>
          </w:p>
        </w:tc>
        <w:tc>
          <w:tcPr>
            <w:tcW w:w="1078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  <w:tc>
          <w:tcPr>
            <w:tcW w:w="1940" w:type="dxa"/>
          </w:tcPr>
          <w:p w:rsidR="00137561" w:rsidRDefault="00137561">
            <w:pPr>
              <w:pStyle w:val="TableParagraph"/>
              <w:ind w:left="147"/>
              <w:rPr>
                <w:sz w:val="15"/>
              </w:rPr>
            </w:pPr>
          </w:p>
        </w:tc>
      </w:tr>
    </w:tbl>
    <w:p w:rsidR="00137561" w:rsidRDefault="00137561">
      <w:pPr>
        <w:pStyle w:val="a3"/>
      </w:pPr>
    </w:p>
    <w:p w:rsidR="00137561" w:rsidRDefault="00137561">
      <w:pPr>
        <w:pStyle w:val="a3"/>
      </w:pPr>
    </w:p>
    <w:p w:rsidR="00137561" w:rsidRDefault="00137561">
      <w:pPr>
        <w:pStyle w:val="a3"/>
        <w:spacing w:before="39"/>
      </w:pPr>
    </w:p>
    <w:p w:rsidR="00137561" w:rsidRDefault="00000000">
      <w:pPr>
        <w:pStyle w:val="a5"/>
        <w:numPr>
          <w:ilvl w:val="0"/>
          <w:numId w:val="1"/>
        </w:numPr>
        <w:tabs>
          <w:tab w:val="left" w:pos="2880"/>
        </w:tabs>
        <w:ind w:left="2880" w:hanging="165"/>
        <w:jc w:val="left"/>
        <w:rPr>
          <w:sz w:val="15"/>
        </w:rPr>
      </w:pPr>
      <w:r>
        <w:rPr>
          <w:sz w:val="15"/>
        </w:rPr>
        <w:t>Информация</w:t>
      </w:r>
      <w:r>
        <w:rPr>
          <w:spacing w:val="-5"/>
          <w:sz w:val="15"/>
        </w:rPr>
        <w:t xml:space="preserve"> </w:t>
      </w:r>
      <w:r>
        <w:rPr>
          <w:sz w:val="15"/>
        </w:rPr>
        <w:t>о</w:t>
      </w:r>
      <w:r>
        <w:rPr>
          <w:spacing w:val="-4"/>
          <w:sz w:val="15"/>
        </w:rPr>
        <w:t xml:space="preserve"> </w:t>
      </w:r>
      <w:r>
        <w:rPr>
          <w:sz w:val="15"/>
        </w:rPr>
        <w:t>ключевых</w:t>
      </w:r>
      <w:r>
        <w:rPr>
          <w:spacing w:val="-5"/>
          <w:sz w:val="15"/>
        </w:rPr>
        <w:t xml:space="preserve"> </w:t>
      </w:r>
      <w:r>
        <w:rPr>
          <w:sz w:val="15"/>
        </w:rPr>
        <w:t>товарах</w:t>
      </w:r>
      <w:r>
        <w:rPr>
          <w:spacing w:val="-4"/>
          <w:sz w:val="15"/>
        </w:rPr>
        <w:t xml:space="preserve"> </w:t>
      </w:r>
      <w:r>
        <w:rPr>
          <w:sz w:val="15"/>
        </w:rPr>
        <w:t>и/или</w:t>
      </w:r>
      <w:r>
        <w:rPr>
          <w:spacing w:val="-5"/>
          <w:sz w:val="15"/>
        </w:rPr>
        <w:t xml:space="preserve"> </w:t>
      </w:r>
      <w:r>
        <w:rPr>
          <w:sz w:val="15"/>
        </w:rPr>
        <w:t>услугах,</w:t>
      </w:r>
      <w:r>
        <w:rPr>
          <w:spacing w:val="-4"/>
          <w:sz w:val="15"/>
        </w:rPr>
        <w:t xml:space="preserve"> </w:t>
      </w:r>
      <w:r>
        <w:rPr>
          <w:sz w:val="15"/>
        </w:rPr>
        <w:t>реализуемых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предприятием</w:t>
      </w:r>
    </w:p>
    <w:p w:rsidR="00137561" w:rsidRDefault="00137561">
      <w:pPr>
        <w:pStyle w:val="a3"/>
        <w:spacing w:before="20"/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39"/>
        <w:gridCol w:w="2585"/>
        <w:gridCol w:w="3447"/>
      </w:tblGrid>
      <w:tr w:rsidR="00137561">
        <w:trPr>
          <w:trHeight w:val="1185"/>
        </w:trPr>
        <w:tc>
          <w:tcPr>
            <w:tcW w:w="2693" w:type="dxa"/>
          </w:tcPr>
          <w:p w:rsidR="00137561" w:rsidRDefault="00137561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137561" w:rsidRDefault="00137561">
            <w:pPr>
              <w:pStyle w:val="TableParagraph"/>
              <w:spacing w:before="111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317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товара/услуги</w:t>
            </w:r>
          </w:p>
        </w:tc>
        <w:tc>
          <w:tcPr>
            <w:tcW w:w="1939" w:type="dxa"/>
          </w:tcPr>
          <w:p w:rsidR="00137561" w:rsidRDefault="00137561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137561" w:rsidRDefault="00137561">
            <w:pPr>
              <w:pStyle w:val="TableParagraph"/>
              <w:spacing w:before="111"/>
              <w:ind w:left="0"/>
              <w:rPr>
                <w:sz w:val="15"/>
              </w:rPr>
            </w:pPr>
          </w:p>
          <w:p w:rsidR="00137561" w:rsidRDefault="00000000">
            <w:pPr>
              <w:pStyle w:val="TableParagraph"/>
              <w:spacing w:before="0"/>
              <w:ind w:left="424"/>
              <w:rPr>
                <w:sz w:val="15"/>
              </w:rPr>
            </w:pPr>
            <w:r>
              <w:rPr>
                <w:sz w:val="15"/>
              </w:rPr>
              <w:t>Доля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выручке</w:t>
            </w:r>
          </w:p>
        </w:tc>
        <w:tc>
          <w:tcPr>
            <w:tcW w:w="2585" w:type="dxa"/>
          </w:tcPr>
          <w:p w:rsidR="00137561" w:rsidRDefault="00000000">
            <w:pPr>
              <w:pStyle w:val="TableParagraph"/>
              <w:spacing w:line="319" w:lineRule="auto"/>
              <w:ind w:left="103" w:right="8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Возможность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наращивания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объема продаж за счет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наращивания объемов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производства</w:t>
            </w:r>
          </w:p>
        </w:tc>
        <w:tc>
          <w:tcPr>
            <w:tcW w:w="3447" w:type="dxa"/>
          </w:tcPr>
          <w:p w:rsidR="00137561" w:rsidRDefault="00000000">
            <w:pPr>
              <w:pStyle w:val="TableParagraph"/>
              <w:spacing w:line="319" w:lineRule="auto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Время производства единицы продукции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(время от поступления на склад сырья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продукта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отгрузки на склад готовой продукции)</w:t>
            </w:r>
          </w:p>
        </w:tc>
      </w:tr>
      <w:tr w:rsidR="00137561">
        <w:trPr>
          <w:trHeight w:val="735"/>
        </w:trPr>
        <w:tc>
          <w:tcPr>
            <w:tcW w:w="2693" w:type="dxa"/>
          </w:tcPr>
          <w:p w:rsidR="00137561" w:rsidRDefault="00137561">
            <w:pPr>
              <w:pStyle w:val="TableParagraph"/>
              <w:spacing w:line="319" w:lineRule="auto"/>
              <w:ind w:left="150" w:right="114"/>
              <w:rPr>
                <w:sz w:val="15"/>
              </w:rPr>
            </w:pPr>
          </w:p>
        </w:tc>
        <w:tc>
          <w:tcPr>
            <w:tcW w:w="1939" w:type="dxa"/>
          </w:tcPr>
          <w:p w:rsidR="00137561" w:rsidRDefault="00137561">
            <w:pPr>
              <w:pStyle w:val="TableParagraph"/>
              <w:spacing w:before="0"/>
              <w:rPr>
                <w:sz w:val="15"/>
              </w:rPr>
            </w:pPr>
          </w:p>
        </w:tc>
        <w:tc>
          <w:tcPr>
            <w:tcW w:w="2585" w:type="dxa"/>
          </w:tcPr>
          <w:p w:rsidR="00137561" w:rsidRDefault="00137561">
            <w:pPr>
              <w:pStyle w:val="TableParagraph"/>
              <w:spacing w:before="0"/>
              <w:rPr>
                <w:sz w:val="15"/>
              </w:rPr>
            </w:pPr>
          </w:p>
        </w:tc>
        <w:tc>
          <w:tcPr>
            <w:tcW w:w="3447" w:type="dxa"/>
          </w:tcPr>
          <w:p w:rsidR="00137561" w:rsidRDefault="00137561">
            <w:pPr>
              <w:pStyle w:val="TableParagraph"/>
              <w:spacing w:before="0"/>
              <w:ind w:left="150"/>
              <w:rPr>
                <w:sz w:val="15"/>
              </w:rPr>
            </w:pPr>
          </w:p>
        </w:tc>
      </w:tr>
    </w:tbl>
    <w:p w:rsidR="00137561" w:rsidRDefault="00137561">
      <w:pPr>
        <w:pStyle w:val="a3"/>
      </w:pPr>
    </w:p>
    <w:p w:rsidR="00137561" w:rsidRDefault="00137561">
      <w:pPr>
        <w:pStyle w:val="a3"/>
      </w:pPr>
    </w:p>
    <w:p w:rsidR="00137561" w:rsidRDefault="00137561">
      <w:pPr>
        <w:pStyle w:val="a3"/>
        <w:spacing w:before="39"/>
      </w:pPr>
    </w:p>
    <w:p w:rsidR="00137561" w:rsidRDefault="00000000">
      <w:pPr>
        <w:pStyle w:val="a3"/>
        <w:spacing w:line="319" w:lineRule="auto"/>
        <w:ind w:left="146"/>
      </w:pPr>
      <w:r>
        <w:t>Заявитель</w:t>
      </w:r>
      <w:r>
        <w:rPr>
          <w:spacing w:val="-4"/>
        </w:rPr>
        <w:t xml:space="preserve"> </w:t>
      </w:r>
      <w:r>
        <w:t>гарантирует</w:t>
      </w:r>
      <w:r>
        <w:rPr>
          <w:spacing w:val="-4"/>
        </w:rPr>
        <w:t xml:space="preserve"> </w:t>
      </w:r>
      <w:r>
        <w:t>полноту,</w:t>
      </w:r>
      <w:r>
        <w:rPr>
          <w:spacing w:val="-4"/>
        </w:rPr>
        <w:t xml:space="preserve"> </w:t>
      </w:r>
      <w:r>
        <w:t>истинность,</w:t>
      </w:r>
      <w:r>
        <w:rPr>
          <w:spacing w:val="-4"/>
        </w:rPr>
        <w:t xml:space="preserve"> </w:t>
      </w:r>
      <w:r>
        <w:t>подлинность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ответственность в соответствии с законодательством Российской Федерации за искажение и неполноту такой информации, подлог и/или</w:t>
      </w:r>
      <w:r>
        <w:rPr>
          <w:spacing w:val="40"/>
        </w:rPr>
        <w:t xml:space="preserve"> </w:t>
      </w:r>
      <w:r>
        <w:t>фальсификацию документов.</w:t>
      </w:r>
    </w:p>
    <w:p w:rsidR="00137561" w:rsidRDefault="00137561">
      <w:pPr>
        <w:pStyle w:val="a3"/>
        <w:rPr>
          <w:sz w:val="20"/>
        </w:rPr>
      </w:pPr>
    </w:p>
    <w:p w:rsidR="00137561" w:rsidRDefault="00137561">
      <w:pPr>
        <w:pStyle w:val="a3"/>
        <w:rPr>
          <w:sz w:val="20"/>
        </w:rPr>
      </w:pPr>
    </w:p>
    <w:p w:rsidR="00137561" w:rsidRDefault="00137561">
      <w:pPr>
        <w:pStyle w:val="a3"/>
        <w:rPr>
          <w:sz w:val="20"/>
        </w:rPr>
      </w:pPr>
    </w:p>
    <w:p w:rsidR="00137561" w:rsidRDefault="00137561">
      <w:pPr>
        <w:pStyle w:val="a3"/>
        <w:spacing w:before="69"/>
        <w:rPr>
          <w:sz w:val="20"/>
        </w:rPr>
      </w:pPr>
    </w:p>
    <w:p w:rsidR="00137561" w:rsidRDefault="00137561">
      <w:pPr>
        <w:rPr>
          <w:sz w:val="20"/>
        </w:rPr>
        <w:sectPr w:rsidR="00137561">
          <w:pgSz w:w="11910" w:h="16840"/>
          <w:pgMar w:top="880" w:right="440" w:bottom="280" w:left="440" w:header="720" w:footer="720" w:gutter="0"/>
          <w:cols w:space="720"/>
        </w:sectPr>
      </w:pPr>
    </w:p>
    <w:p w:rsidR="00137561" w:rsidRDefault="00000000">
      <w:pPr>
        <w:pStyle w:val="a3"/>
        <w:spacing w:before="98" w:line="319" w:lineRule="auto"/>
        <w:ind w:left="126" w:right="38"/>
      </w:pPr>
      <w:r>
        <w:rPr>
          <w:spacing w:val="-2"/>
        </w:rPr>
        <w:t>Генеральный</w:t>
      </w:r>
      <w:r>
        <w:rPr>
          <w:spacing w:val="-8"/>
        </w:rPr>
        <w:t xml:space="preserve"> </w:t>
      </w:r>
      <w:r>
        <w:rPr>
          <w:spacing w:val="-2"/>
        </w:rPr>
        <w:t>директор</w:t>
      </w:r>
      <w:r>
        <w:rPr>
          <w:spacing w:val="40"/>
        </w:rPr>
        <w:t xml:space="preserve"> </w:t>
      </w:r>
    </w:p>
    <w:p w:rsidR="00137561" w:rsidRDefault="00000000">
      <w:pPr>
        <w:spacing w:before="40"/>
        <w:rPr>
          <w:sz w:val="15"/>
        </w:rPr>
      </w:pPr>
      <w:r>
        <w:br w:type="column"/>
      </w:r>
    </w:p>
    <w:p w:rsidR="00137561" w:rsidRDefault="00137561">
      <w:pPr>
        <w:sectPr w:rsidR="00137561">
          <w:type w:val="continuous"/>
          <w:pgSz w:w="11910" w:h="16840"/>
          <w:pgMar w:top="880" w:right="440" w:bottom="280" w:left="440" w:header="720" w:footer="720" w:gutter="0"/>
          <w:cols w:num="2" w:space="720" w:equalWidth="0">
            <w:col w:w="1786" w:space="6920"/>
            <w:col w:w="2324"/>
          </w:cols>
        </w:sectPr>
      </w:pPr>
    </w:p>
    <w:p w:rsidR="00137561" w:rsidRDefault="00137561">
      <w:pPr>
        <w:pStyle w:val="a3"/>
      </w:pPr>
    </w:p>
    <w:p w:rsidR="00137561" w:rsidRDefault="00137561">
      <w:pPr>
        <w:pStyle w:val="a3"/>
      </w:pPr>
    </w:p>
    <w:p w:rsidR="00137561" w:rsidRDefault="00137561">
      <w:pPr>
        <w:pStyle w:val="a3"/>
        <w:spacing w:before="89"/>
      </w:pPr>
    </w:p>
    <w:p w:rsidR="00137561" w:rsidRDefault="00000000">
      <w:pPr>
        <w:pStyle w:val="a3"/>
        <w:ind w:left="276"/>
      </w:pPr>
      <w:r>
        <w:rPr>
          <w:spacing w:val="-4"/>
        </w:rPr>
        <w:t>М.П.</w:t>
      </w:r>
    </w:p>
    <w:sectPr w:rsidR="00137561">
      <w:type w:val="continuous"/>
      <w:pgSz w:w="11910" w:h="16840"/>
      <w:pgMar w:top="8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379"/>
    <w:multiLevelType w:val="hybridMultilevel"/>
    <w:tmpl w:val="09EAC0CC"/>
    <w:lvl w:ilvl="0" w:tplc="0B503618">
      <w:start w:val="2"/>
      <w:numFmt w:val="decimal"/>
      <w:lvlText w:val="%1."/>
      <w:lvlJc w:val="left"/>
      <w:pPr>
        <w:ind w:left="1739" w:hanging="167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1" w:tplc="A4340390">
      <w:numFmt w:val="bullet"/>
      <w:lvlText w:val="•"/>
      <w:lvlJc w:val="left"/>
      <w:pPr>
        <w:ind w:left="2668" w:hanging="167"/>
      </w:pPr>
      <w:rPr>
        <w:rFonts w:hint="default"/>
        <w:lang w:val="ru-RU" w:eastAsia="en-US" w:bidi="ar-SA"/>
      </w:rPr>
    </w:lvl>
    <w:lvl w:ilvl="2" w:tplc="019C370A">
      <w:numFmt w:val="bullet"/>
      <w:lvlText w:val="•"/>
      <w:lvlJc w:val="left"/>
      <w:pPr>
        <w:ind w:left="3597" w:hanging="167"/>
      </w:pPr>
      <w:rPr>
        <w:rFonts w:hint="default"/>
        <w:lang w:val="ru-RU" w:eastAsia="en-US" w:bidi="ar-SA"/>
      </w:rPr>
    </w:lvl>
    <w:lvl w:ilvl="3" w:tplc="F59E379E">
      <w:numFmt w:val="bullet"/>
      <w:lvlText w:val="•"/>
      <w:lvlJc w:val="left"/>
      <w:pPr>
        <w:ind w:left="4525" w:hanging="167"/>
      </w:pPr>
      <w:rPr>
        <w:rFonts w:hint="default"/>
        <w:lang w:val="ru-RU" w:eastAsia="en-US" w:bidi="ar-SA"/>
      </w:rPr>
    </w:lvl>
    <w:lvl w:ilvl="4" w:tplc="FE8A7DEA">
      <w:numFmt w:val="bullet"/>
      <w:lvlText w:val="•"/>
      <w:lvlJc w:val="left"/>
      <w:pPr>
        <w:ind w:left="5454" w:hanging="167"/>
      </w:pPr>
      <w:rPr>
        <w:rFonts w:hint="default"/>
        <w:lang w:val="ru-RU" w:eastAsia="en-US" w:bidi="ar-SA"/>
      </w:rPr>
    </w:lvl>
    <w:lvl w:ilvl="5" w:tplc="0A247C98">
      <w:numFmt w:val="bullet"/>
      <w:lvlText w:val="•"/>
      <w:lvlJc w:val="left"/>
      <w:pPr>
        <w:ind w:left="6382" w:hanging="167"/>
      </w:pPr>
      <w:rPr>
        <w:rFonts w:hint="default"/>
        <w:lang w:val="ru-RU" w:eastAsia="en-US" w:bidi="ar-SA"/>
      </w:rPr>
    </w:lvl>
    <w:lvl w:ilvl="6" w:tplc="6E4CBAD8">
      <w:numFmt w:val="bullet"/>
      <w:lvlText w:val="•"/>
      <w:lvlJc w:val="left"/>
      <w:pPr>
        <w:ind w:left="7311" w:hanging="167"/>
      </w:pPr>
      <w:rPr>
        <w:rFonts w:hint="default"/>
        <w:lang w:val="ru-RU" w:eastAsia="en-US" w:bidi="ar-SA"/>
      </w:rPr>
    </w:lvl>
    <w:lvl w:ilvl="7" w:tplc="92344BEC">
      <w:numFmt w:val="bullet"/>
      <w:lvlText w:val="•"/>
      <w:lvlJc w:val="left"/>
      <w:pPr>
        <w:ind w:left="8239" w:hanging="167"/>
      </w:pPr>
      <w:rPr>
        <w:rFonts w:hint="default"/>
        <w:lang w:val="ru-RU" w:eastAsia="en-US" w:bidi="ar-SA"/>
      </w:rPr>
    </w:lvl>
    <w:lvl w:ilvl="8" w:tplc="285A664C">
      <w:numFmt w:val="bullet"/>
      <w:lvlText w:val="•"/>
      <w:lvlJc w:val="left"/>
      <w:pPr>
        <w:ind w:left="9168" w:hanging="167"/>
      </w:pPr>
      <w:rPr>
        <w:rFonts w:hint="default"/>
        <w:lang w:val="ru-RU" w:eastAsia="en-US" w:bidi="ar-SA"/>
      </w:rPr>
    </w:lvl>
  </w:abstractNum>
  <w:num w:numId="1" w16cid:durableId="12000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61"/>
    <w:rsid w:val="00137561"/>
    <w:rsid w:val="00D7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6DBF5"/>
  <w15:docId w15:val="{96415648-D2DB-6345-9AAA-4C9C6DAE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0"/>
    <w:qFormat/>
    <w:pPr>
      <w:spacing w:before="74"/>
      <w:jc w:val="center"/>
    </w:pPr>
    <w:rPr>
      <w:sz w:val="18"/>
      <w:szCs w:val="18"/>
    </w:rPr>
  </w:style>
  <w:style w:type="paragraph" w:styleId="a5">
    <w:name w:val="List Paragraph"/>
    <w:basedOn w:val="a"/>
    <w:uiPriority w:val="1"/>
    <w:qFormat/>
    <w:pPr>
      <w:ind w:left="1737" w:hanging="165"/>
    </w:pPr>
  </w:style>
  <w:style w:type="paragraph" w:customStyle="1" w:styleId="TableParagraph">
    <w:name w:val="Table Paragraph"/>
    <w:basedOn w:val="a"/>
    <w:uiPriority w:val="1"/>
    <w:qFormat/>
    <w:pPr>
      <w:spacing w:before="113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проекте</dc:title>
  <cp:lastModifiedBy>Microsoft Office User</cp:lastModifiedBy>
  <cp:revision>2</cp:revision>
  <dcterms:created xsi:type="dcterms:W3CDTF">2023-12-17T18:38:00Z</dcterms:created>
  <dcterms:modified xsi:type="dcterms:W3CDTF">2023-12-17T18:38:00Z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2023-12-17T00:00:00Z</vt:filetime>
  </property>
  <property fmtid="{D5CDD505-2E9C-101B-9397-08002B2CF9AE}" pid="5" name="Producer">
    <vt:lpwstr>xhtml2pdf &lt;https://github.com/xhtml2pdf/xhtml2pdf/&gt;</vt:lpwstr>
  </property>
</Properties>
</file>